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4D268" w14:textId="77777777" w:rsidR="00D66602" w:rsidRPr="00F26D2B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OFERTA REALIZACJI ZADANIA PUBLICZNEGO* /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OFERTA WSPÓLNA REALIZACJI ZADANIA PUBLICZNEGO*,</w:t>
      </w:r>
    </w:p>
    <w:p w14:paraId="0BB8A817" w14:textId="77777777" w:rsidR="00D66602" w:rsidRPr="00F26D2B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(DZ. U. Z 2018 R. POZ. 450, Z PÓŹN. ZM.)</w:t>
      </w:r>
    </w:p>
    <w:p w14:paraId="461538B2" w14:textId="77777777"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14:paraId="372CE34D" w14:textId="77777777"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14:paraId="5018C442" w14:textId="77777777"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14:paraId="612DF629" w14:textId="77777777"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14:paraId="3B496919" w14:textId="77777777"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14:paraId="0A51B4A2" w14:textId="77777777"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14:paraId="7B8B6870" w14:textId="77777777"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14:paraId="2E329CBB" w14:textId="77777777"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4B5A5D">
        <w:rPr>
          <w:rFonts w:ascii="Calibri" w:hAnsi="Calibri" w:cs="Calibri"/>
          <w:sz w:val="15"/>
          <w:szCs w:val="15"/>
        </w:rPr>
        <w:t xml:space="preserve"> </w:t>
      </w:r>
      <w:r w:rsidRPr="004B5A5D">
        <w:rPr>
          <w:rFonts w:ascii="Calibri" w:hAnsi="Calibri" w:cs="Calibri"/>
          <w:strike/>
          <w:sz w:val="15"/>
          <w:szCs w:val="15"/>
        </w:rPr>
        <w:t>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14:paraId="66B37824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14:paraId="0E14DE7D" w14:textId="77777777"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14:paraId="51A819FB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14:paraId="38F99158" w14:textId="77777777"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14:paraId="75C1C4DE" w14:textId="77777777" w:rsidTr="00D66602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49AAAB" w14:textId="77777777"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14:paraId="7A2549D2" w14:textId="77777777"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E61E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14:paraId="56498962" w14:textId="77777777" w:rsidTr="00D66602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5AA6CCA" w14:textId="77777777"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49D7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E284AFE" w14:textId="77777777"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4AD1DCAC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oferenta(-tów)</w:t>
      </w:r>
    </w:p>
    <w:p w14:paraId="700B89A0" w14:textId="77777777"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14:paraId="24851D21" w14:textId="77777777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5ABA27C" w14:textId="77777777" w:rsidR="00D66602" w:rsidRPr="00F26D2B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14:paraId="2905CDF5" w14:textId="77777777" w:rsidTr="00D66602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49AA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14:paraId="02A83C37" w14:textId="77777777" w:rsidTr="00D66602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EBB099E" w14:textId="77777777"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86CD587" w14:textId="77777777"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81CC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B1AB9F0" w14:textId="77777777"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1B5BE942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14:paraId="301054DF" w14:textId="77777777"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14:paraId="29E26F38" w14:textId="77777777" w:rsidTr="00D66602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D94B9AD" w14:textId="77777777"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0F0E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ED176BB" w14:textId="77777777" w:rsidR="00F26D2B" w:rsidRPr="00F26D2B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14:paraId="74C4D765" w14:textId="77777777" w:rsidR="00F26D2B" w:rsidRPr="00F26D2B" w:rsidRDefault="00F26D2B">
      <w:pPr>
        <w:rPr>
          <w:sz w:val="2"/>
          <w:szCs w:val="2"/>
        </w:rPr>
      </w:pPr>
      <w:r w:rsidRPr="00F26D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732"/>
        <w:gridCol w:w="296"/>
        <w:gridCol w:w="852"/>
        <w:gridCol w:w="1677"/>
        <w:gridCol w:w="9"/>
      </w:tblGrid>
      <w:tr w:rsidR="00F26D2B" w:rsidRPr="00F26D2B" w14:paraId="09D83FAF" w14:textId="77777777" w:rsidTr="002C2011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E883A73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lastRenderedPageBreak/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210F2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 wp14:anchorId="2BCD91A5" wp14:editId="085939A1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6AD288" id="Group 2" o:spid="_x0000_s1026" style="position:absolute;margin-left:416.3pt;margin-top:285.6pt;width:120.55pt;height:32.95pt;z-index:-251655168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" o:allowincell="f">
                      <v:shape id="Freeform 3" o:spid="_x0000_s1027" style="position:absolute;left:8326;top:571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sL8MA&#10;AADaAAAADwAAAGRycy9kb3ducmV2LnhtbESPQWvCQBSE70L/w/IKvemmIiKpq6RCQOlBTGvPr9nX&#10;JJh9G3fXGP+9Wyh4HGbmG2a5HkwrenK+sazgdZKAIC6tbrhS8PWZjxcgfEDW2FomBTfysF49jZaY&#10;anvlA/VFqESEsE9RQR1Cl0rpy5oM+ontiKP3a53BEKWrpHZ4jXDTymmSzKXBhuNCjR1taipPxcUo&#10;yC7n4/utyE/fOWWb/bF3s93Ph1Ivz0P2BiLQEB7h//ZWK5jC3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IsL8MAAADaAAAADwAAAAAAAAAAAAAAAACYAgAAZHJzL2Rv&#10;d25yZXYueG1sUEsFBgAAAAAEAAQA9QAAAIgDAAAA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6JtMQA&#10;AADaAAAADwAAAGRycy9kb3ducmV2LnhtbESPQWvCQBSE7wX/w/IKvdVNq5QSXSUKAYuHYlo9P7PP&#10;JJh9m+6uMf77rlDocZiZb5j5cjCt6Mn5xrKCl3ECgri0uuFKwfdX/vwOwgdkja1lUnAjD8vF6GGO&#10;qbZX3lFfhEpECPsUFdQhdKmUvqzJoB/bjjh6J+sMhihdJbXDa4SbVr4myZs02HBcqLGjdU3lubgY&#10;BdnlZ7+6Ffn5kFO2/tz3bvpx3Cr19DhkMxCBhvAf/mtvtIIJ3K/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ibTEAAAA2gAAAA8AAAAAAAAAAAAAAAAAmAIAAGRycy9k&#10;b3ducmV2LnhtbFBLBQYAAAAABAAEAPUAAACJAwAA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p6cEA&#10;AADaAAAADwAAAGRycy9kb3ducmV2LnhtbESPT4vCMBTE74LfITzBm01dRaRrFF0UPG79c3/bPNvu&#10;Ni+1ibX77Y0geBxm5jfMYtWZSrTUuNKygnEUgyDOrC45V3A67kZzEM4ja6wsk4J/crBa9nsLTLS9&#10;c0rtweciQNglqKDwvk6kdFlBBl1ka+LgXWxj0AfZ5FI3eA9wU8mPOJ5JgyWHhQJr+ioo+zvcjALt&#10;yslm0n67tLXn3/R62cbVz1ap4aBbf4Lw1Pl3+NXeawVTeF4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k6enBAAAA2gAAAA8AAAAAAAAAAAAAAAAAmAIAAGRycy9kb3du&#10;cmV2LnhtbFBLBQYAAAAABAAEAPUAAACGAwAAAAA=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B3711E4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B60F93" w14:textId="77777777"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58059A4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B96E1" w14:textId="77777777"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23FD79C1" w14:textId="77777777" w:rsidTr="002C2011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80FDF7C" w14:textId="77777777"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14:paraId="5725FD9F" w14:textId="77777777" w:rsidTr="002C2011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4B58F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0BDC8956" w14:textId="77777777" w:rsidTr="002C2011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677FB252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8E8F3C5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14:paraId="2EB8D3C5" w14:textId="77777777" w:rsidTr="002C2011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268D67A2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19CD7EF5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7B8C2CF4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4BA5966F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2A88FBAA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642B6C57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0E83FA9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18DF327A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45A0445E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06BA004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2BE69970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48992B50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71F7CCC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14:paraId="4E0364B1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33AB82F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F26D2B" w14:paraId="0E10F39D" w14:textId="77777777" w:rsidTr="002C2011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3A0E73D" w14:textId="77777777"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CB41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294A04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094749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00681A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A68A36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7D5EA076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B5E9824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693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73DEB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33B866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35D13C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A8BCC4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186A231E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23ED969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6571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6B60C9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6CFCD4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2C0398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92A8FF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702A2A62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D1FFA1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9324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4182C6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42D6B3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3352BE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FA01F6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2EBB250E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CA8E0B9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DB12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FE0E6A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7BE048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5819F4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E8596B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743DB77B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5C8952FD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41AA00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1237FAB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58968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51CCB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E7290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053CF98C" w14:textId="77777777" w:rsidTr="002C2011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7EB4DA39" w14:textId="77777777"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14:paraId="7B24B650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14:paraId="4A7313C6" w14:textId="77777777"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14:paraId="3BCA5E62" w14:textId="77777777"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14:paraId="5D93AC11" w14:textId="77777777"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14:paraId="5CD8D7AE" w14:textId="77777777" w:rsidTr="002C2011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1C8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29C099D4" w14:textId="77777777" w:rsidTr="002C2011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5D7255A" w14:textId="77777777"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14:paraId="7080F667" w14:textId="77777777" w:rsidTr="002C2011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CDA3354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14:paraId="39F00B23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8E80D97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14:paraId="095E2576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BCFDDE8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14:paraId="6BACD15F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C7A1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28DB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2A5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3D10D2C1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2930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0410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8352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4C4EA828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1A98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02F3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F3EE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095F74D" w14:textId="77777777"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14:paraId="143D069D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14:paraId="04336D03" w14:textId="77777777"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F26D2B" w14:paraId="79516050" w14:textId="77777777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3E9BF01" w14:textId="77777777"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14:paraId="1F2F5800" w14:textId="77777777" w:rsidTr="002C2011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8E894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6A32D053" w14:textId="77777777" w:rsidTr="008F67D3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14:paraId="764FB07E" w14:textId="77777777"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14:paraId="4E3CC270" w14:textId="77777777" w:rsidTr="002C2011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6EF86A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BFC2AEB" w14:textId="77777777"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64071FE2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005F08E2" w14:textId="77777777"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14:paraId="58E4692B" w14:textId="77777777"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14:paraId="4DA370C3" w14:textId="77777777"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14:paraId="057D49BA" w14:textId="77777777" w:rsidTr="00B35625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29BE69" w14:textId="77777777"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14:paraId="667A8641" w14:textId="77777777" w:rsidR="00D66602" w:rsidRPr="00F26D2B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14:paraId="7A232C89" w14:textId="77777777" w:rsidTr="00B35625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2821D71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4B04CB8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A7C126D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4DBA26F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8F35710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A5FD960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14:paraId="69990C4B" w14:textId="77777777" w:rsidTr="00B35625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2707CDB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072A56B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940B4C3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2639433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1394FED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EBC2A6A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3B3ECF6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8968C02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285FF1F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F26D2B" w14:paraId="1FF08367" w14:textId="77777777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F7996C1" w14:textId="77777777"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6993E1B" w14:textId="77777777"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14:paraId="55806284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C7FA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BF8E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561E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AB31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5F06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5C7F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3C99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5F7E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6188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14:paraId="66B595E5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4010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850C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F208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DA20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C077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499B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97E0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3AAC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D191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14:paraId="53D0141F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5386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13A5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843A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4C08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BA21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5B0E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0478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6E5F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193D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414CB6D2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D6BB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AC3B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4DA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703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779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258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DE4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2E7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76A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68FCDE4A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6650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E49A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C41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29A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EB4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C2C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773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125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496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2AC8A4E0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AFF9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BD4C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DE4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498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4E1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6DB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045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44D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E87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3C530FA3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ED14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11F2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708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5EA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142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C97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F7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75E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B5D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264D69D8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B6E8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C230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987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A55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80A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81E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0D2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63C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FAB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3E9512F2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46C2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384C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1D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901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836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ACC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749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A29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5D9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6AAD57D3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AFB1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1B13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98D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7FD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176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B2D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AA5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82F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939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72375A73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294C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4D0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3EF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381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BB0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764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266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899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653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0DBDC2B9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D075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FAE3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9CE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F38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6E6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789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BBC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C47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37D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122CE298" w14:textId="77777777" w:rsidTr="002027C8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3E3F7D7" w14:textId="77777777"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DBA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983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337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B41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19F31030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EFDA2B4" w14:textId="77777777"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357CA27" w14:textId="77777777"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14:paraId="43EA81B6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C8FF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A406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354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8A8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9EA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54A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DC5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ABE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DD9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60A31C4A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0D5E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985B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A04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30C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A38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4C5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2DF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76A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284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7C5EEC02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288F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E272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09D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D34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1D3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733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927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F9D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6F9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4AE59C24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090FCDD" w14:textId="77777777"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991B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6D1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BB6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890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181635AF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5A3F46E" w14:textId="77777777"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1A9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068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33F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7D6B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27163CD0" w14:textId="77777777"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DD1D7D" w14:paraId="5F20CA8A" w14:textId="77777777" w:rsidTr="00B35625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27C0EB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14:paraId="45880953" w14:textId="77777777" w:rsidTr="00B35625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80701CE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FDCDE02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73D9F9C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220F5F2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14:paraId="2D6C788F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EDA88C7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0BDF9AE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7BAD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723D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14:paraId="375FFF54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559DD18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3839EB6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8069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72340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6A6C3315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8D31261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474FD69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8DD2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819D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15BC1ADB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3F09EAB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103F17E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53C7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CD71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034786E7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C5EFCE1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318275C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A79A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74BE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0CF23605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A0EF247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A718DFF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5850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C563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430F0321" w14:textId="77777777"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14:paraId="1066526E" w14:textId="77777777" w:rsidTr="00B35625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F7F45D" w14:textId="77777777"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DD1D7D" w14:paraId="57FDCB60" w14:textId="77777777" w:rsidTr="002C2011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074F3BE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1B79930" w14:textId="77777777"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B7CA61F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14:paraId="202C5620" w14:textId="77777777" w:rsidTr="00B35625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1318" w14:textId="77777777" w:rsidR="00D66602" w:rsidRPr="00DD1D7D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C9944CD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EF15872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DADD84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670CB19" w14:textId="77777777"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DD1D7D" w14:paraId="653D019C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FF0CD82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08E3CC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CE58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D984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64BD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5A97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58CC0DF6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073A4B2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F823781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06A2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6C97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9A5F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0D38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55160DA0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740706F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E261289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0529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C53E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C313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8AF1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14:paraId="53F911AE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974E" w14:textId="77777777" w:rsidR="002C2011" w:rsidRPr="002C2011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5F8E" w14:textId="77777777" w:rsidR="002C2011" w:rsidRPr="00DD1D7D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AAB8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3068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DE46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EAC3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14:paraId="6B1B670F" w14:textId="77777777" w:rsidTr="00C4264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5282E0F" w14:textId="77777777"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B3DD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0AE3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8BFF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6DD5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154D8CD5" w14:textId="77777777"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14:paraId="4A034D61" w14:textId="77777777" w:rsidTr="008F67D3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B208DE3" w14:textId="77777777"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14:paraId="0AF01463" w14:textId="77777777"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14:paraId="374AC20D" w14:textId="77777777" w:rsidR="00DD1D7D" w:rsidRPr="002C2011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7BBC6836" w14:textId="77777777"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05F6E7FE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14:paraId="539168D7" w14:textId="77777777" w:rsidTr="00DD1D7D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9EDD" w14:textId="77777777" w:rsidR="00DD1D7D" w:rsidRPr="00F26D2B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6FD0F5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14:paraId="38AFFA1B" w14:textId="77777777"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14:paraId="521AB300" w14:textId="77777777"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6551F4FE" w14:textId="77777777"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Oświadczam(-my), że:</w:t>
      </w:r>
    </w:p>
    <w:p w14:paraId="1430A6FE" w14:textId="77777777"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14:paraId="29831546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14:paraId="24D3DE58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6F05AD7C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14:paraId="47DD4DE1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14:paraId="100196DE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14:paraId="28058C3B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>
        <w:rPr>
          <w:rFonts w:ascii="Calibri" w:hAnsi="Calibri" w:cs="Calibri"/>
          <w:sz w:val="17"/>
          <w:szCs w:val="17"/>
        </w:rPr>
        <w:t xml:space="preserve"> </w:t>
      </w:r>
      <w:r w:rsidRPr="002027C8">
        <w:rPr>
          <w:rFonts w:ascii="Calibri" w:hAnsi="Calibri" w:cs="Calibri"/>
          <w:sz w:val="17"/>
          <w:szCs w:val="17"/>
        </w:rPr>
        <w:t>i faktycznym;</w:t>
      </w:r>
    </w:p>
    <w:p w14:paraId="77E17525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1F57F1BF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14:paraId="0BE1F60B" w14:textId="77777777"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14:paraId="76A8CCAC" w14:textId="77777777"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14:paraId="44C0EA08" w14:textId="77777777"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37DEFF03" w14:textId="77777777"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00E9E239" w14:textId="77777777"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14:paraId="279846CD" w14:textId="77777777"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14:paraId="17E0F2C1" w14:textId="77777777"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6A3A7" w14:textId="77777777" w:rsidR="00823334" w:rsidRDefault="00823334">
      <w:r>
        <w:separator/>
      </w:r>
    </w:p>
  </w:endnote>
  <w:endnote w:type="continuationSeparator" w:id="0">
    <w:p w14:paraId="3C96C7F9" w14:textId="77777777" w:rsidR="00823334" w:rsidRDefault="0082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D5F90" w14:textId="77777777"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210F2D">
      <w:rPr>
        <w:noProof/>
        <w:color w:val="000000"/>
        <w:sz w:val="20"/>
        <w:szCs w:val="20"/>
      </w:rPr>
      <w:t>3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486AD" w14:textId="77777777" w:rsidR="00823334" w:rsidRDefault="00823334">
      <w:r>
        <w:separator/>
      </w:r>
    </w:p>
  </w:footnote>
  <w:footnote w:type="continuationSeparator" w:id="0">
    <w:p w14:paraId="0467D41C" w14:textId="77777777" w:rsidR="00823334" w:rsidRDefault="00823334">
      <w:r>
        <w:continuationSeparator/>
      </w:r>
    </w:p>
  </w:footnote>
  <w:footnote w:id="1">
    <w:p w14:paraId="2280731B" w14:textId="77777777" w:rsidR="00087D53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14:paraId="34CC89A9" w14:textId="77777777" w:rsidR="00087D53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5C9D5E0" w14:textId="77777777" w:rsidR="00087D53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4B1EBA6B" w14:textId="77777777" w:rsidR="00087D53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14:paraId="74E27A5D" w14:textId="77777777" w:rsidR="00087D53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14:paraId="2F7D4210" w14:textId="77777777" w:rsidR="00087D53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14:paraId="735C3873" w14:textId="77777777" w:rsidR="00087D53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8EDA" w14:textId="77777777"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 w16cid:durableId="1218542224">
    <w:abstractNumId w:val="4"/>
  </w:num>
  <w:num w:numId="2" w16cid:durableId="1698892982">
    <w:abstractNumId w:val="3"/>
  </w:num>
  <w:num w:numId="3" w16cid:durableId="1048604924">
    <w:abstractNumId w:val="2"/>
  </w:num>
  <w:num w:numId="4" w16cid:durableId="1174026997">
    <w:abstractNumId w:val="1"/>
  </w:num>
  <w:num w:numId="5" w16cid:durableId="1018430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02"/>
    <w:rsid w:val="00087D53"/>
    <w:rsid w:val="002027C8"/>
    <w:rsid w:val="00210F2D"/>
    <w:rsid w:val="002C2011"/>
    <w:rsid w:val="003448B2"/>
    <w:rsid w:val="004B5A5D"/>
    <w:rsid w:val="006A4E56"/>
    <w:rsid w:val="007E177D"/>
    <w:rsid w:val="007E53D8"/>
    <w:rsid w:val="00823334"/>
    <w:rsid w:val="008F67D3"/>
    <w:rsid w:val="00A45935"/>
    <w:rsid w:val="00B35625"/>
    <w:rsid w:val="00C4264C"/>
    <w:rsid w:val="00C93B2C"/>
    <w:rsid w:val="00CB0200"/>
    <w:rsid w:val="00D37BE5"/>
    <w:rsid w:val="00D66602"/>
    <w:rsid w:val="00DD1D7D"/>
    <w:rsid w:val="00F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A905C"/>
  <w14:defaultImageDpi w14:val="0"/>
  <w15:docId w15:val="{9445ACA5-07CF-4C90-A29B-71676019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0D60-CC49-4C77-B14B-55A92A81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992</Words>
  <Characters>9363</Characters>
  <Application>Microsoft Office Word</Application>
  <DocSecurity>0</DocSecurity>
  <Lines>78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hanna.dobrzynska</dc:creator>
  <cp:keywords/>
  <dc:description>Dz.U. 2018, poz. 2057 (załącznik 1)</dc:description>
  <cp:lastModifiedBy>Paweł Wachnicki</cp:lastModifiedBy>
  <cp:revision>2</cp:revision>
  <dcterms:created xsi:type="dcterms:W3CDTF">2025-01-03T11:25:00Z</dcterms:created>
  <dcterms:modified xsi:type="dcterms:W3CDTF">2025-01-03T11:25:00Z</dcterms:modified>
  <cp:category>Realizacja zadań publicznych</cp:category>
</cp:coreProperties>
</file>